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C625">
      <w:pPr>
        <w:spacing w:line="360" w:lineRule="exact"/>
        <w:jc w:val="center"/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CB98B2E">
      <w:pPr>
        <w:spacing w:line="360" w:lineRule="exact"/>
        <w:jc w:val="center"/>
        <w:rPr>
          <w:rFonts w:ascii="仿宋" w:hAnsi="仿宋" w:eastAsia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13B43AE">
      <w:pPr>
        <w:spacing w:line="36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贵阳市公共卫生救治中心关于空调过滤器材料</w:t>
      </w:r>
    </w:p>
    <w:p w14:paraId="0A1C238D">
      <w:pPr>
        <w:spacing w:line="36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市场研询价公告</w:t>
      </w:r>
    </w:p>
    <w:p w14:paraId="4D5E2029">
      <w:pPr>
        <w:spacing w:line="36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59385B">
      <w:pPr>
        <w:rPr>
          <w:rFonts w:ascii="仿宋_GB2312" w:eastAsia="仿宋_GB2312"/>
          <w:sz w:val="24"/>
          <w:szCs w:val="24"/>
        </w:rPr>
      </w:pPr>
    </w:p>
    <w:p w14:paraId="0E906BF9">
      <w:pPr>
        <w:spacing w:line="360" w:lineRule="exact"/>
        <w:jc w:val="left"/>
        <w:rPr>
          <w:rFonts w:ascii="仿宋_GB2312" w:hAnsi="仿宋" w:eastAsia="仿宋_GB2312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、材料报价清单（含税价）</w:t>
      </w:r>
    </w:p>
    <w:tbl>
      <w:tblPr>
        <w:tblStyle w:val="1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770"/>
        <w:gridCol w:w="1868"/>
        <w:gridCol w:w="745"/>
        <w:gridCol w:w="3907"/>
      </w:tblGrid>
      <w:tr w14:paraId="545C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5" w:type="dxa"/>
            <w:noWrap/>
            <w:vAlign w:val="center"/>
          </w:tcPr>
          <w:p w14:paraId="01EE852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 w14:paraId="3675F1E5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68" w:type="dxa"/>
            <w:noWrap/>
            <w:vAlign w:val="center"/>
          </w:tcPr>
          <w:p w14:paraId="65CDACCB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45" w:type="dxa"/>
            <w:noWrap/>
            <w:vAlign w:val="center"/>
          </w:tcPr>
          <w:p w14:paraId="694A11C6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3907" w:type="dxa"/>
            <w:vAlign w:val="center"/>
          </w:tcPr>
          <w:p w14:paraId="5998C22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56C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5" w:type="dxa"/>
            <w:noWrap/>
            <w:vAlign w:val="center"/>
          </w:tcPr>
          <w:p w14:paraId="77AA0485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 w14:paraId="507C63A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手术室高效过滤器</w:t>
            </w:r>
          </w:p>
        </w:tc>
        <w:tc>
          <w:tcPr>
            <w:tcW w:w="1868" w:type="dxa"/>
            <w:noWrap/>
            <w:vAlign w:val="center"/>
          </w:tcPr>
          <w:p w14:paraId="6C9B0C6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484*484*69</w:t>
            </w:r>
          </w:p>
        </w:tc>
        <w:tc>
          <w:tcPr>
            <w:tcW w:w="745" w:type="dxa"/>
            <w:noWrap/>
            <w:vAlign w:val="center"/>
          </w:tcPr>
          <w:p w14:paraId="3F85505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7867E940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铝合金外框(塑胶角)H14(99.995%)效率，再升玻纤材料，双面护网，双面密封条，初阻力≤220±20%</w:t>
            </w:r>
          </w:p>
        </w:tc>
      </w:tr>
      <w:tr w14:paraId="5280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5" w:type="dxa"/>
            <w:noWrap/>
            <w:vAlign w:val="center"/>
          </w:tcPr>
          <w:p w14:paraId="64D39A6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vAlign w:val="center"/>
          </w:tcPr>
          <w:p w14:paraId="24D730FE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262122A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320*320*69</w:t>
            </w:r>
          </w:p>
        </w:tc>
        <w:tc>
          <w:tcPr>
            <w:tcW w:w="745" w:type="dxa"/>
            <w:noWrap/>
            <w:vAlign w:val="center"/>
          </w:tcPr>
          <w:p w14:paraId="52447AE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282C9C9B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铝合金外框(塑胶角)H14(99.995%)效率，再升玻纤材料，双面护网，双面密封条，初阻力≤220±20%</w:t>
            </w:r>
          </w:p>
        </w:tc>
      </w:tr>
      <w:tr w14:paraId="0F1E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5" w:type="dxa"/>
            <w:noWrap/>
            <w:vAlign w:val="center"/>
          </w:tcPr>
          <w:p w14:paraId="2FE8288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vMerge w:val="continue"/>
            <w:vAlign w:val="center"/>
          </w:tcPr>
          <w:p w14:paraId="786756F9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6DFFA86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1030*765*69</w:t>
            </w:r>
          </w:p>
        </w:tc>
        <w:tc>
          <w:tcPr>
            <w:tcW w:w="745" w:type="dxa"/>
            <w:noWrap/>
            <w:vAlign w:val="center"/>
          </w:tcPr>
          <w:p w14:paraId="16B4A2B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2AD3819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千级手术室，铝合金外框(塑胶角)H14(99.995%)效率再升玻纤材料，双面护网，双面密封条，初阻力≤220士20%</w:t>
            </w:r>
          </w:p>
        </w:tc>
      </w:tr>
      <w:tr w14:paraId="693E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5" w:type="dxa"/>
            <w:noWrap/>
            <w:vAlign w:val="center"/>
          </w:tcPr>
          <w:p w14:paraId="2CA85D5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0" w:type="dxa"/>
            <w:vMerge w:val="continue"/>
            <w:vAlign w:val="center"/>
          </w:tcPr>
          <w:p w14:paraId="52119464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6EC8557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430*930*69</w:t>
            </w:r>
          </w:p>
        </w:tc>
        <w:tc>
          <w:tcPr>
            <w:tcW w:w="745" w:type="dxa"/>
            <w:noWrap/>
            <w:vAlign w:val="center"/>
          </w:tcPr>
          <w:p w14:paraId="31A14D7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1424F7B1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千级手术室，铝合金外框(塑胶角)H14(99.995%)效率再升玻纤材料，双面护网，双面密封条，初阻力≤220士20%</w:t>
            </w:r>
          </w:p>
        </w:tc>
      </w:tr>
      <w:tr w14:paraId="05AA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5" w:type="dxa"/>
            <w:noWrap/>
            <w:vAlign w:val="center"/>
          </w:tcPr>
          <w:p w14:paraId="306F1A6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Merge w:val="continue"/>
            <w:vAlign w:val="center"/>
          </w:tcPr>
          <w:p w14:paraId="315416A4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3D8E8BE8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1030*855*69</w:t>
            </w:r>
          </w:p>
        </w:tc>
        <w:tc>
          <w:tcPr>
            <w:tcW w:w="745" w:type="dxa"/>
            <w:noWrap/>
            <w:vAlign w:val="center"/>
          </w:tcPr>
          <w:p w14:paraId="79040FF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2BE4DAC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百级手术室，铝合金外框(塑胶角)H14(99.995%)效率再升玻纤材料，双面护网，双面密封条，初阻力≤220士20%</w:t>
            </w:r>
          </w:p>
        </w:tc>
      </w:tr>
      <w:tr w14:paraId="18B2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5" w:type="dxa"/>
            <w:noWrap/>
            <w:vAlign w:val="center"/>
          </w:tcPr>
          <w:p w14:paraId="67EB3D41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0" w:type="dxa"/>
            <w:vMerge w:val="continue"/>
            <w:vAlign w:val="center"/>
          </w:tcPr>
          <w:p w14:paraId="4699C998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2FBCC29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430*630*69</w:t>
            </w:r>
          </w:p>
        </w:tc>
        <w:tc>
          <w:tcPr>
            <w:tcW w:w="745" w:type="dxa"/>
            <w:noWrap/>
            <w:vAlign w:val="center"/>
          </w:tcPr>
          <w:p w14:paraId="669C330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115F865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百级手术室，铝合金外框(塑胶角)H14(99.995%)效率再升玻纤材料，双面护网，双面密封条，初阻力≤220士20%</w:t>
            </w:r>
          </w:p>
        </w:tc>
      </w:tr>
      <w:tr w14:paraId="2E9B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5" w:type="dxa"/>
            <w:noWrap/>
            <w:vAlign w:val="center"/>
          </w:tcPr>
          <w:p w14:paraId="114AEACF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0" w:type="dxa"/>
            <w:vMerge w:val="restart"/>
            <w:vAlign w:val="center"/>
          </w:tcPr>
          <w:p w14:paraId="021EC6E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初效过滤器</w:t>
            </w:r>
          </w:p>
        </w:tc>
        <w:tc>
          <w:tcPr>
            <w:tcW w:w="1868" w:type="dxa"/>
            <w:noWrap/>
            <w:vAlign w:val="center"/>
          </w:tcPr>
          <w:p w14:paraId="0EAF43E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290*595*46</w:t>
            </w:r>
          </w:p>
        </w:tc>
        <w:tc>
          <w:tcPr>
            <w:tcW w:w="745" w:type="dxa"/>
            <w:noWrap/>
            <w:vAlign w:val="center"/>
          </w:tcPr>
          <w:p w14:paraId="794FD36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066D6A8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铝合金外框，塑胶角，折叠式，单面覆网G4效率绿白棉</w:t>
            </w:r>
          </w:p>
        </w:tc>
      </w:tr>
      <w:tr w14:paraId="22A9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5" w:type="dxa"/>
            <w:noWrap/>
            <w:vAlign w:val="center"/>
          </w:tcPr>
          <w:p w14:paraId="2ED2539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0" w:type="dxa"/>
            <w:vMerge w:val="continue"/>
            <w:vAlign w:val="center"/>
          </w:tcPr>
          <w:p w14:paraId="55DE16BB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58A904D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595*595*46</w:t>
            </w:r>
          </w:p>
        </w:tc>
        <w:tc>
          <w:tcPr>
            <w:tcW w:w="745" w:type="dxa"/>
            <w:noWrap/>
            <w:vAlign w:val="center"/>
          </w:tcPr>
          <w:p w14:paraId="77399AA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77EEE3E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铝合金外框，塑胶角，折叠式，单面覆网G4效率绿白棉</w:t>
            </w:r>
          </w:p>
        </w:tc>
      </w:tr>
      <w:tr w14:paraId="6D5A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5A92A58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70" w:type="dxa"/>
            <w:vMerge w:val="restart"/>
            <w:noWrap/>
            <w:vAlign w:val="center"/>
          </w:tcPr>
          <w:p w14:paraId="46E4E0F1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中效过滤器</w:t>
            </w:r>
          </w:p>
        </w:tc>
        <w:tc>
          <w:tcPr>
            <w:tcW w:w="1868" w:type="dxa"/>
            <w:noWrap/>
            <w:vAlign w:val="center"/>
          </w:tcPr>
          <w:p w14:paraId="0502193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592*592*381*6P</w:t>
            </w:r>
          </w:p>
        </w:tc>
        <w:tc>
          <w:tcPr>
            <w:tcW w:w="745" w:type="dxa"/>
            <w:noWrap/>
            <w:vAlign w:val="center"/>
          </w:tcPr>
          <w:p w14:paraId="2461865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4C6C2F2B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铝合金外框(塑胶角），F8黄色无纺布+70熔喷，镀锌内框+卡条</w:t>
            </w:r>
          </w:p>
        </w:tc>
      </w:tr>
      <w:tr w14:paraId="14D7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3FB59D3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0" w:type="dxa"/>
            <w:vMerge w:val="continue"/>
            <w:vAlign w:val="center"/>
          </w:tcPr>
          <w:p w14:paraId="355D9DCD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16A64D6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287*592*381*6P</w:t>
            </w:r>
          </w:p>
        </w:tc>
        <w:tc>
          <w:tcPr>
            <w:tcW w:w="745" w:type="dxa"/>
            <w:noWrap/>
            <w:vAlign w:val="center"/>
          </w:tcPr>
          <w:p w14:paraId="03B57F5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64E3DE6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铝合金外框(塑胶角），F8黄色无纺布+70熔喷，镀锌内框+卡条</w:t>
            </w:r>
          </w:p>
        </w:tc>
      </w:tr>
      <w:tr w14:paraId="498F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7246F3D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vMerge w:val="restart"/>
            <w:noWrap/>
            <w:vAlign w:val="center"/>
          </w:tcPr>
          <w:p w14:paraId="27056C3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初效过滤器</w:t>
            </w:r>
          </w:p>
        </w:tc>
        <w:tc>
          <w:tcPr>
            <w:tcW w:w="1868" w:type="dxa"/>
            <w:noWrap/>
            <w:vAlign w:val="center"/>
          </w:tcPr>
          <w:p w14:paraId="36F05AC8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290*595*46</w:t>
            </w:r>
          </w:p>
        </w:tc>
        <w:tc>
          <w:tcPr>
            <w:tcW w:w="745" w:type="dxa"/>
            <w:noWrap/>
            <w:vAlign w:val="center"/>
          </w:tcPr>
          <w:p w14:paraId="7FC62FFF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712C3F92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铝合金外框(塑胶角），折叠式，单面覆网G4效率绿白棉</w:t>
            </w:r>
          </w:p>
        </w:tc>
      </w:tr>
      <w:tr w14:paraId="4026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2ADE567B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vAlign w:val="center"/>
          </w:tcPr>
          <w:p w14:paraId="2EA86CAC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428C65C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595*490*46</w:t>
            </w:r>
          </w:p>
        </w:tc>
        <w:tc>
          <w:tcPr>
            <w:tcW w:w="745" w:type="dxa"/>
            <w:noWrap/>
            <w:vAlign w:val="center"/>
          </w:tcPr>
          <w:p w14:paraId="356EBC5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743C160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铝合金外框(塑胶角），折叠式，单面覆网G4效率绿白棉</w:t>
            </w:r>
          </w:p>
        </w:tc>
      </w:tr>
      <w:tr w14:paraId="59C5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20ECBE8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vMerge w:val="restart"/>
            <w:noWrap/>
            <w:vAlign w:val="center"/>
          </w:tcPr>
          <w:p w14:paraId="3555E3F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中效过滤器</w:t>
            </w:r>
          </w:p>
        </w:tc>
        <w:tc>
          <w:tcPr>
            <w:tcW w:w="1868" w:type="dxa"/>
            <w:noWrap/>
            <w:vAlign w:val="center"/>
          </w:tcPr>
          <w:p w14:paraId="01495078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592*287*381</w:t>
            </w:r>
          </w:p>
        </w:tc>
        <w:tc>
          <w:tcPr>
            <w:tcW w:w="745" w:type="dxa"/>
            <w:noWrap/>
            <w:vAlign w:val="center"/>
          </w:tcPr>
          <w:p w14:paraId="549F495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7DCDC32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铝合金外框(塑胶角），F8黄色无纺布+70熔喷，镀锌内框+卡条</w:t>
            </w:r>
          </w:p>
        </w:tc>
      </w:tr>
      <w:tr w14:paraId="79FA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105CA20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0" w:type="dxa"/>
            <w:vMerge w:val="continue"/>
            <w:vAlign w:val="center"/>
          </w:tcPr>
          <w:p w14:paraId="4CC19B3F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1BC02E7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592*487*381</w:t>
            </w:r>
          </w:p>
        </w:tc>
        <w:tc>
          <w:tcPr>
            <w:tcW w:w="745" w:type="dxa"/>
            <w:noWrap/>
            <w:vAlign w:val="center"/>
          </w:tcPr>
          <w:p w14:paraId="34837172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31A3F4F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铝合金外框(塑胶角），F8黄色无纺布+70熔喷，镀锌内框+卡条</w:t>
            </w:r>
          </w:p>
        </w:tc>
      </w:tr>
      <w:tr w14:paraId="32C1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5" w:type="dxa"/>
            <w:noWrap/>
            <w:vAlign w:val="center"/>
          </w:tcPr>
          <w:p w14:paraId="11A27985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Merge w:val="restart"/>
            <w:noWrap/>
            <w:vAlign w:val="center"/>
          </w:tcPr>
          <w:p w14:paraId="211C8D3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高效过滤器</w:t>
            </w:r>
          </w:p>
        </w:tc>
        <w:tc>
          <w:tcPr>
            <w:tcW w:w="1868" w:type="dxa"/>
            <w:noWrap/>
            <w:vAlign w:val="center"/>
          </w:tcPr>
          <w:p w14:paraId="45DADF41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630*630*220</w:t>
            </w:r>
          </w:p>
        </w:tc>
        <w:tc>
          <w:tcPr>
            <w:tcW w:w="745" w:type="dxa"/>
            <w:noWrap/>
            <w:vAlign w:val="center"/>
          </w:tcPr>
          <w:p w14:paraId="59692EF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333C7E2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铝合金外框(上下内翻，两侧外翻)H14(99.995%)效率玻纤滤料，双面密封条</w:t>
            </w:r>
          </w:p>
        </w:tc>
      </w:tr>
      <w:tr w14:paraId="491E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65" w:type="dxa"/>
            <w:noWrap/>
            <w:vAlign w:val="center"/>
          </w:tcPr>
          <w:p w14:paraId="36AD4C2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0" w:type="dxa"/>
            <w:vMerge w:val="continue"/>
            <w:vAlign w:val="center"/>
          </w:tcPr>
          <w:p w14:paraId="31501851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65D3173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320*320*220</w:t>
            </w:r>
          </w:p>
        </w:tc>
        <w:tc>
          <w:tcPr>
            <w:tcW w:w="745" w:type="dxa"/>
            <w:noWrap/>
            <w:vAlign w:val="center"/>
          </w:tcPr>
          <w:p w14:paraId="5EF64C52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29DAC75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铝合金外框(上下内翻，两侧外翻)H14(99.995%)效率玻纤滤料，双面密封条</w:t>
            </w:r>
          </w:p>
        </w:tc>
      </w:tr>
      <w:tr w14:paraId="0DF3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5" w:type="dxa"/>
            <w:noWrap/>
            <w:vAlign w:val="center"/>
          </w:tcPr>
          <w:p w14:paraId="2E827A0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0" w:type="dxa"/>
            <w:vMerge w:val="continue"/>
            <w:vAlign w:val="center"/>
          </w:tcPr>
          <w:p w14:paraId="5E9006A1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/>
            <w:vAlign w:val="center"/>
          </w:tcPr>
          <w:p w14:paraId="032C846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592*592*69</w:t>
            </w:r>
          </w:p>
        </w:tc>
        <w:tc>
          <w:tcPr>
            <w:tcW w:w="745" w:type="dxa"/>
            <w:noWrap/>
            <w:vAlign w:val="center"/>
          </w:tcPr>
          <w:p w14:paraId="3DA6ACD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7" w:type="dxa"/>
            <w:vAlign w:val="center"/>
          </w:tcPr>
          <w:p w14:paraId="3E423B8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铝合金外框(塑胶角)H14(99.995%)效率，再升玻纤材料，双面护网，双面密封条，初阻力≤220±20%</w:t>
            </w:r>
          </w:p>
        </w:tc>
      </w:tr>
    </w:tbl>
    <w:p w14:paraId="25285639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42DF3"/>
    <w:multiLevelType w:val="multilevel"/>
    <w:tmpl w:val="2CB42DF3"/>
    <w:lvl w:ilvl="0" w:tentative="0">
      <w:start w:val="1"/>
      <w:numFmt w:val="decimal"/>
      <w:lvlText w:val="%1  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decimal"/>
      <w:pStyle w:val="2"/>
      <w:lvlText w:val="%1.%2  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 w:tentative="0">
      <w:start w:val="1"/>
      <w:numFmt w:val="decimal"/>
      <w:lvlText w:val="%1.%2.%3  "/>
      <w:lvlJc w:val="left"/>
      <w:pPr>
        <w:tabs>
          <w:tab w:val="left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 w:tentative="0">
      <w:start w:val="1"/>
      <w:numFmt w:val="upperRoman"/>
      <w:suff w:val="nothing"/>
      <w:lvlText w:val="%4. "/>
      <w:lvlJc w:val="left"/>
      <w:pPr>
        <w:ind w:left="851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4" w:tentative="0">
      <w:start w:val="1"/>
      <w:numFmt w:val="decimal"/>
      <w:lvlText w:val="%5)"/>
      <w:lvlJc w:val="left"/>
      <w:pPr>
        <w:tabs>
          <w:tab w:val="left" w:pos="992"/>
        </w:tabs>
        <w:ind w:left="992" w:hanging="425"/>
      </w:pPr>
      <w:rPr>
        <w:rFonts w:hint="default" w:ascii="Arial" w:hAnsi="Arial" w:eastAsia="宋体"/>
        <w:b w:val="0"/>
        <w:i w:val="0"/>
        <w:color w:val="000000"/>
        <w:sz w:val="21"/>
        <w:szCs w:val="21"/>
        <w:u w:val="none"/>
      </w:rPr>
    </w:lvl>
    <w:lvl w:ilvl="5" w:tentative="0">
      <w:start w:val="1"/>
      <w:numFmt w:val="decimal"/>
      <w:lvlRestart w:val="1"/>
      <w:suff w:val="space"/>
      <w:lvlText w:val="Figure %1-%6"/>
      <w:lvlJc w:val="left"/>
      <w:pPr>
        <w:ind w:left="1134" w:firstLine="0"/>
      </w:pPr>
      <w:rPr>
        <w:rFonts w:hint="default" w:ascii="Arial Narrow" w:hAnsi="Arial Narrow"/>
        <w:b/>
        <w:i w:val="0"/>
        <w:color w:val="000000"/>
        <w:sz w:val="20"/>
        <w:szCs w:val="20"/>
        <w:u w:val="none"/>
      </w:rPr>
    </w:lvl>
    <w:lvl w:ilvl="6" w:tentative="0">
      <w:start w:val="1"/>
      <w:numFmt w:val="decimal"/>
      <w:lvlRestart w:val="1"/>
      <w:suff w:val="space"/>
      <w:lvlText w:val="Table %1-%7"/>
      <w:lvlJc w:val="left"/>
      <w:pPr>
        <w:ind w:left="1134" w:firstLine="0"/>
      </w:pPr>
      <w:rPr>
        <w:rFonts w:hint="default" w:ascii="Arial Narrow" w:hAnsi="Arial Narrow" w:eastAsia="宋体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531BF"/>
    <w:rsid w:val="00007315"/>
    <w:rsid w:val="00036D65"/>
    <w:rsid w:val="00051707"/>
    <w:rsid w:val="00077BE2"/>
    <w:rsid w:val="000B0A7E"/>
    <w:rsid w:val="00107153"/>
    <w:rsid w:val="00111761"/>
    <w:rsid w:val="001315F3"/>
    <w:rsid w:val="001E320E"/>
    <w:rsid w:val="0021691E"/>
    <w:rsid w:val="00217C5F"/>
    <w:rsid w:val="003343D6"/>
    <w:rsid w:val="00367F11"/>
    <w:rsid w:val="00387D52"/>
    <w:rsid w:val="003D14A6"/>
    <w:rsid w:val="003D4700"/>
    <w:rsid w:val="004A2048"/>
    <w:rsid w:val="004A44BD"/>
    <w:rsid w:val="005B7D51"/>
    <w:rsid w:val="005C2F33"/>
    <w:rsid w:val="0064228B"/>
    <w:rsid w:val="006C5D87"/>
    <w:rsid w:val="006E4A3A"/>
    <w:rsid w:val="00873A0E"/>
    <w:rsid w:val="008B24F7"/>
    <w:rsid w:val="008C6BB7"/>
    <w:rsid w:val="008F3E71"/>
    <w:rsid w:val="00925678"/>
    <w:rsid w:val="00964E91"/>
    <w:rsid w:val="00977DA0"/>
    <w:rsid w:val="00A1393C"/>
    <w:rsid w:val="00A75643"/>
    <w:rsid w:val="00A756A3"/>
    <w:rsid w:val="00A93127"/>
    <w:rsid w:val="00AC333F"/>
    <w:rsid w:val="00BC0A64"/>
    <w:rsid w:val="00BF14B8"/>
    <w:rsid w:val="00BF520C"/>
    <w:rsid w:val="00BF6B3C"/>
    <w:rsid w:val="00C03E50"/>
    <w:rsid w:val="00D140B1"/>
    <w:rsid w:val="00E04403"/>
    <w:rsid w:val="00E06093"/>
    <w:rsid w:val="00E542B2"/>
    <w:rsid w:val="00F86191"/>
    <w:rsid w:val="00FA614E"/>
    <w:rsid w:val="00FE442B"/>
    <w:rsid w:val="040A2CF3"/>
    <w:rsid w:val="07CC09EB"/>
    <w:rsid w:val="09624C7D"/>
    <w:rsid w:val="0B776EC0"/>
    <w:rsid w:val="107C05C6"/>
    <w:rsid w:val="1ECC70CB"/>
    <w:rsid w:val="1F833C2E"/>
    <w:rsid w:val="1FC63B1B"/>
    <w:rsid w:val="20F52909"/>
    <w:rsid w:val="20FA7F20"/>
    <w:rsid w:val="216B2BCB"/>
    <w:rsid w:val="228C19B6"/>
    <w:rsid w:val="268F110A"/>
    <w:rsid w:val="27147861"/>
    <w:rsid w:val="28722A91"/>
    <w:rsid w:val="290F6532"/>
    <w:rsid w:val="30BA3228"/>
    <w:rsid w:val="32144BB9"/>
    <w:rsid w:val="33233306"/>
    <w:rsid w:val="394E6C03"/>
    <w:rsid w:val="3A8F74D3"/>
    <w:rsid w:val="3D5F13DF"/>
    <w:rsid w:val="3DF064DB"/>
    <w:rsid w:val="40E57E4D"/>
    <w:rsid w:val="40ED4F53"/>
    <w:rsid w:val="40FC43DB"/>
    <w:rsid w:val="456D0411"/>
    <w:rsid w:val="46386C71"/>
    <w:rsid w:val="48C53CDF"/>
    <w:rsid w:val="4D52686A"/>
    <w:rsid w:val="4D695962"/>
    <w:rsid w:val="4DE17BEE"/>
    <w:rsid w:val="4E7C16C5"/>
    <w:rsid w:val="4EC45545"/>
    <w:rsid w:val="4FA62E9D"/>
    <w:rsid w:val="57CE11E3"/>
    <w:rsid w:val="57DB6622"/>
    <w:rsid w:val="5C5D0D87"/>
    <w:rsid w:val="5FE71945"/>
    <w:rsid w:val="60874625"/>
    <w:rsid w:val="6109328C"/>
    <w:rsid w:val="61F77588"/>
    <w:rsid w:val="65136487"/>
    <w:rsid w:val="66A7157D"/>
    <w:rsid w:val="675D60DF"/>
    <w:rsid w:val="683C5CF5"/>
    <w:rsid w:val="6C7A3290"/>
    <w:rsid w:val="6FA56875"/>
    <w:rsid w:val="702531BF"/>
    <w:rsid w:val="7035689E"/>
    <w:rsid w:val="744523D5"/>
    <w:rsid w:val="74AB66DC"/>
    <w:rsid w:val="75F61BD9"/>
    <w:rsid w:val="798E037A"/>
    <w:rsid w:val="79D204C2"/>
    <w:rsid w:val="7AF436FC"/>
    <w:rsid w:val="7E4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120" w:after="120"/>
      <w:textAlignment w:val="bottom"/>
      <w:outlineLvl w:val="1"/>
    </w:pPr>
    <w:rPr>
      <w:rFonts w:ascii="Arial" w:hAnsi="Arial"/>
      <w:szCs w:val="21"/>
      <w:lang w:val="zh-CN"/>
    </w:rPr>
  </w:style>
  <w:style w:type="paragraph" w:styleId="3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  <w:szCs w:val="24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1172</Characters>
  <Lines>9</Lines>
  <Paragraphs>2</Paragraphs>
  <TotalTime>57</TotalTime>
  <ScaleCrop>false</ScaleCrop>
  <LinksUpToDate>false</LinksUpToDate>
  <CharactersWithSpaces>1173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2025-01-07T07:44:00Z</dcterms:created>
  <dc:creator>洛伊枫mg</dc:creator>
  <cp:lastModifiedBy>小白媳妇</cp:lastModifiedBy>
  <cp:lastPrinted>2025-07-21T09:56:00Z</cp:lastPrinted>
  <dcterms:modified xsi:type="dcterms:W3CDTF">2025-08-27T02:26:06Z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84763B57D0834BE9AF7A171A34FE5BD8_13</vt:lpwstr>
  </property>
  <property fmtid="{D5CDD505-2E9C-101B-9397-08002B2CF9AE}" pid="4" name="KSOTemplateDocerSaveRecord">
    <vt:lpwstr>eyJoZGlkIjoiNDY4MWNlNTQxMDYxMGIyMmI3NGZkMGFhZGY5OGRhOWEiLCJ1c2VySWQiOiI5NTQwNzU2MzYifQ==</vt:lpwstr>
  </property>
</Properties>
</file>