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21" w:rsidRDefault="00240721" w:rsidP="0024072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5C3D2A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7"/>
        <w:tblpPr w:leftFromText="180" w:rightFromText="180" w:vertAnchor="text" w:horzAnchor="margin" w:tblpX="-588" w:tblpY="293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2263"/>
        <w:gridCol w:w="4536"/>
        <w:gridCol w:w="851"/>
        <w:gridCol w:w="850"/>
        <w:gridCol w:w="851"/>
        <w:gridCol w:w="992"/>
      </w:tblGrid>
      <w:tr w:rsidR="000C39D2" w:rsidTr="00BB3C58">
        <w:tc>
          <w:tcPr>
            <w:tcW w:w="10343" w:type="dxa"/>
            <w:gridSpan w:val="6"/>
            <w:vAlign w:val="center"/>
          </w:tcPr>
          <w:p w:rsidR="000C39D2" w:rsidRPr="007154CF" w:rsidRDefault="000C39D2" w:rsidP="00BB3C58">
            <w:pPr>
              <w:tabs>
                <w:tab w:val="left" w:pos="2740"/>
              </w:tabs>
              <w:spacing w:line="480" w:lineRule="auto"/>
              <w:jc w:val="left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 w:rsidRPr="007154CF">
              <w:rPr>
                <w:rFonts w:ascii="仿宋" w:eastAsia="仿宋" w:hAnsi="仿宋" w:cs="仿宋" w:hint="eastAsia"/>
                <w:b/>
                <w:sz w:val="32"/>
                <w:szCs w:val="32"/>
              </w:rPr>
              <w:t>小型设备市场调研询价清单</w:t>
            </w:r>
          </w:p>
        </w:tc>
      </w:tr>
      <w:tr w:rsidR="008B4A83" w:rsidTr="00BB3C58">
        <w:tc>
          <w:tcPr>
            <w:tcW w:w="2263" w:type="dxa"/>
            <w:vAlign w:val="center"/>
          </w:tcPr>
          <w:p w:rsidR="000C39D2" w:rsidRDefault="000C39D2" w:rsidP="00BB3C58">
            <w:pPr>
              <w:tabs>
                <w:tab w:val="left" w:pos="358"/>
                <w:tab w:val="center" w:pos="804"/>
              </w:tabs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ab/>
              <w:t>名称</w:t>
            </w:r>
          </w:p>
        </w:tc>
        <w:tc>
          <w:tcPr>
            <w:tcW w:w="4536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功能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850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992" w:type="dxa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金额</w:t>
            </w:r>
          </w:p>
        </w:tc>
      </w:tr>
      <w:tr w:rsidR="008B4A83" w:rsidTr="00BB3C58">
        <w:tc>
          <w:tcPr>
            <w:tcW w:w="2263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806229">
              <w:rPr>
                <w:rFonts w:ascii="仿宋" w:eastAsia="仿宋" w:hAnsi="仿宋" w:hint="eastAsia"/>
                <w:sz w:val="24"/>
                <w:szCs w:val="32"/>
              </w:rPr>
              <w:t>压缩式雾化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器</w:t>
            </w:r>
          </w:p>
        </w:tc>
        <w:tc>
          <w:tcPr>
            <w:tcW w:w="4536" w:type="dxa"/>
            <w:vAlign w:val="center"/>
          </w:tcPr>
          <w:p w:rsidR="000C39D2" w:rsidRDefault="000C39D2" w:rsidP="000B1097">
            <w:pPr>
              <w:spacing w:line="48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通过压缩件将药物转化成气溶胶颗粒，实现药物雾化供患者吸入治疗</w:t>
            </w:r>
            <w:r w:rsidR="006C738C">
              <w:rPr>
                <w:rFonts w:ascii="仿宋" w:eastAsia="仿宋" w:hAnsi="仿宋" w:cs="仿宋" w:hint="eastAsia"/>
                <w:sz w:val="28"/>
                <w:szCs w:val="28"/>
              </w:rPr>
              <w:t>，雾化速率</w:t>
            </w:r>
            <w:r w:rsidR="006C738C">
              <w:rPr>
                <w:rFonts w:ascii="宋体" w:eastAsia="宋体" w:hAnsi="宋体" w:cs="仿宋" w:hint="eastAsia"/>
                <w:sz w:val="28"/>
                <w:szCs w:val="28"/>
              </w:rPr>
              <w:t>≧0</w:t>
            </w:r>
            <w:r w:rsidR="006C738C">
              <w:rPr>
                <w:rFonts w:ascii="宋体" w:eastAsia="宋体" w:hAnsi="宋体" w:cs="仿宋"/>
                <w:sz w:val="28"/>
                <w:szCs w:val="28"/>
              </w:rPr>
              <w:t>.2ml/min</w:t>
            </w:r>
            <w:r w:rsidR="000B1097">
              <w:rPr>
                <w:rFonts w:ascii="宋体" w:eastAsia="宋体" w:hAnsi="宋体" w:cs="仿宋" w:hint="eastAsia"/>
                <w:sz w:val="28"/>
                <w:szCs w:val="28"/>
              </w:rPr>
              <w:t>。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0C39D2" w:rsidRDefault="000C39D2" w:rsidP="00BB3C58">
            <w:pPr>
              <w:tabs>
                <w:tab w:val="left" w:pos="332"/>
              </w:tabs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台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4A83" w:rsidTr="00BB3C58">
        <w:tc>
          <w:tcPr>
            <w:tcW w:w="2263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3A87">
              <w:rPr>
                <w:rFonts w:ascii="仿宋" w:eastAsia="仿宋" w:hAnsi="仿宋" w:cs="仿宋" w:hint="eastAsia"/>
                <w:sz w:val="28"/>
                <w:szCs w:val="28"/>
              </w:rPr>
              <w:t>硬质支气管镜</w:t>
            </w:r>
          </w:p>
        </w:tc>
        <w:tc>
          <w:tcPr>
            <w:tcW w:w="4536" w:type="dxa"/>
            <w:vAlign w:val="center"/>
          </w:tcPr>
          <w:p w:rsidR="000C39D2" w:rsidRDefault="000C39D2" w:rsidP="00BB3C58">
            <w:pPr>
              <w:spacing w:line="48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加长型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C39D2" w:rsidRPr="00B548FF" w:rsidRDefault="000C39D2" w:rsidP="00BB3C58">
            <w:pPr>
              <w:jc w:val="center"/>
              <w:rPr>
                <w:sz w:val="24"/>
              </w:rPr>
            </w:pPr>
            <w:r w:rsidRPr="00B548FF">
              <w:rPr>
                <w:rFonts w:hint="eastAsia"/>
                <w:sz w:val="24"/>
              </w:rPr>
              <w:t>根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B4A83" w:rsidTr="00BB3C58">
        <w:tc>
          <w:tcPr>
            <w:tcW w:w="2263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903A87">
              <w:rPr>
                <w:rFonts w:ascii="仿宋" w:eastAsia="仿宋" w:hAnsi="仿宋" w:cs="仿宋" w:hint="eastAsia"/>
                <w:sz w:val="28"/>
                <w:szCs w:val="28"/>
              </w:rPr>
              <w:t>硬质支气管镜</w:t>
            </w:r>
          </w:p>
        </w:tc>
        <w:tc>
          <w:tcPr>
            <w:tcW w:w="4536" w:type="dxa"/>
            <w:vAlign w:val="center"/>
          </w:tcPr>
          <w:p w:rsidR="000C39D2" w:rsidRDefault="000C39D2" w:rsidP="00BB3C58">
            <w:pPr>
              <w:spacing w:line="48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标准型</w:t>
            </w:r>
          </w:p>
        </w:tc>
        <w:tc>
          <w:tcPr>
            <w:tcW w:w="851" w:type="dxa"/>
          </w:tcPr>
          <w:p w:rsidR="000C39D2" w:rsidRDefault="000C39D2" w:rsidP="00BB3C5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0C39D2" w:rsidRPr="00B548FF" w:rsidRDefault="000C39D2" w:rsidP="00BB3C58">
            <w:pPr>
              <w:jc w:val="center"/>
              <w:rPr>
                <w:sz w:val="24"/>
              </w:rPr>
            </w:pPr>
            <w:r w:rsidRPr="00B548FF">
              <w:rPr>
                <w:rFonts w:hint="eastAsia"/>
                <w:sz w:val="24"/>
              </w:rPr>
              <w:t>根</w:t>
            </w:r>
          </w:p>
        </w:tc>
        <w:tc>
          <w:tcPr>
            <w:tcW w:w="851" w:type="dxa"/>
            <w:vAlign w:val="center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0C39D2" w:rsidRDefault="000C39D2" w:rsidP="00BB3C58">
            <w:pPr>
              <w:spacing w:line="48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42472D" w:rsidRPr="008B4A83" w:rsidRDefault="008B4A83">
      <w:pPr>
        <w:rPr>
          <w:sz w:val="28"/>
        </w:rPr>
      </w:pPr>
      <w:r w:rsidRPr="008B4A83">
        <w:rPr>
          <w:rFonts w:hint="eastAsia"/>
          <w:sz w:val="28"/>
        </w:rPr>
        <w:t>备注：商家报价有</w:t>
      </w:r>
      <w:r w:rsidR="00433BD7">
        <w:rPr>
          <w:rFonts w:hint="eastAsia"/>
          <w:sz w:val="28"/>
        </w:rPr>
        <w:t>什么设备就</w:t>
      </w:r>
      <w:r w:rsidRPr="008B4A83">
        <w:rPr>
          <w:rFonts w:hint="eastAsia"/>
          <w:sz w:val="28"/>
        </w:rPr>
        <w:t>报</w:t>
      </w:r>
      <w:r w:rsidR="00433BD7">
        <w:rPr>
          <w:rFonts w:hint="eastAsia"/>
          <w:sz w:val="28"/>
        </w:rPr>
        <w:t>什么设备</w:t>
      </w:r>
      <w:r w:rsidRPr="008B4A83">
        <w:rPr>
          <w:rFonts w:hint="eastAsia"/>
          <w:sz w:val="28"/>
        </w:rPr>
        <w:t>，</w:t>
      </w:r>
      <w:bookmarkStart w:id="0" w:name="_GoBack"/>
      <w:bookmarkEnd w:id="0"/>
      <w:r w:rsidRPr="008B4A83">
        <w:rPr>
          <w:rFonts w:hint="eastAsia"/>
          <w:sz w:val="28"/>
        </w:rPr>
        <w:t>无需全报。</w:t>
      </w:r>
    </w:p>
    <w:sectPr w:rsidR="0042472D" w:rsidRPr="008B4A83" w:rsidSect="00B62541"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85" w:rsidRDefault="007C5F85" w:rsidP="00240721">
      <w:r>
        <w:separator/>
      </w:r>
    </w:p>
  </w:endnote>
  <w:endnote w:type="continuationSeparator" w:id="0">
    <w:p w:rsidR="007C5F85" w:rsidRDefault="007C5F85" w:rsidP="002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85" w:rsidRDefault="007C5F85" w:rsidP="00240721">
      <w:r>
        <w:separator/>
      </w:r>
    </w:p>
  </w:footnote>
  <w:footnote w:type="continuationSeparator" w:id="0">
    <w:p w:rsidR="007C5F85" w:rsidRDefault="007C5F85" w:rsidP="0024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59"/>
    <w:rsid w:val="000B1097"/>
    <w:rsid w:val="000C39D2"/>
    <w:rsid w:val="000D6110"/>
    <w:rsid w:val="00147AC3"/>
    <w:rsid w:val="00240721"/>
    <w:rsid w:val="00433BD7"/>
    <w:rsid w:val="00543E3E"/>
    <w:rsid w:val="005C3D2A"/>
    <w:rsid w:val="006C738C"/>
    <w:rsid w:val="007154CF"/>
    <w:rsid w:val="00727301"/>
    <w:rsid w:val="007C5F85"/>
    <w:rsid w:val="00806229"/>
    <w:rsid w:val="008B4A83"/>
    <w:rsid w:val="00903A87"/>
    <w:rsid w:val="00942D7C"/>
    <w:rsid w:val="00AE2D5E"/>
    <w:rsid w:val="00B45B4A"/>
    <w:rsid w:val="00B548FF"/>
    <w:rsid w:val="00B62541"/>
    <w:rsid w:val="00BB3C58"/>
    <w:rsid w:val="00BC223D"/>
    <w:rsid w:val="00BC388C"/>
    <w:rsid w:val="00C80126"/>
    <w:rsid w:val="00D77AC0"/>
    <w:rsid w:val="00D915D6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8CD7F"/>
  <w15:chartTrackingRefBased/>
  <w15:docId w15:val="{E757B4B3-4572-4058-A73F-D03E723F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7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7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721"/>
    <w:rPr>
      <w:sz w:val="18"/>
      <w:szCs w:val="18"/>
    </w:rPr>
  </w:style>
  <w:style w:type="table" w:styleId="a7">
    <w:name w:val="Table Grid"/>
    <w:basedOn w:val="a1"/>
    <w:qFormat/>
    <w:rsid w:val="0024072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254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62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2025-09-03T00:43:00Z</cp:lastPrinted>
  <dcterms:created xsi:type="dcterms:W3CDTF">2025-09-02T03:35:00Z</dcterms:created>
  <dcterms:modified xsi:type="dcterms:W3CDTF">2025-09-22T07:56:00Z</dcterms:modified>
</cp:coreProperties>
</file>